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6"/>
          <w:szCs w:val="36"/>
        </w:rPr>
      </w:pPr>
      <w:bookmarkStart w:id="0" w:name="_GoBack"/>
      <w:bookmarkEnd w:id="0"/>
      <w:r>
        <w:rPr>
          <w:rFonts w:hint="eastAsia" w:ascii="宋体" w:hAnsi="宋体" w:eastAsia="宋体" w:cs="宋体"/>
          <w:sz w:val="36"/>
          <w:szCs w:val="36"/>
          <w:lang w:val="en-US" w:eastAsia="zh-CN"/>
        </w:rPr>
        <w:t>紧固件</w:t>
      </w:r>
      <w:r>
        <w:rPr>
          <w:rFonts w:hint="eastAsia" w:ascii="宋体" w:hAnsi="宋体" w:eastAsia="宋体" w:cs="宋体"/>
          <w:sz w:val="36"/>
          <w:szCs w:val="36"/>
        </w:rPr>
        <w:t>检测</w:t>
      </w:r>
      <w:r>
        <w:rPr>
          <w:rFonts w:hint="eastAsia" w:ascii="宋体" w:hAnsi="宋体" w:eastAsia="宋体" w:cs="宋体"/>
          <w:b/>
          <w:sz w:val="36"/>
          <w:szCs w:val="36"/>
          <w:lang w:val="en-US" w:eastAsia="zh-CN"/>
        </w:rPr>
        <w:t>委托单</w:t>
      </w:r>
    </w:p>
    <w:p>
      <w:pPr>
        <w:ind w:firstLine="630" w:firstLineChars="300"/>
        <w:rPr>
          <w:rFonts w:hint="eastAsia"/>
        </w:rPr>
      </w:pPr>
      <w:r>
        <w:rPr>
          <w:rFonts w:hint="eastAsia" w:ascii="宋体" w:hAnsi="宋体" w:cs="宋体"/>
        </w:rPr>
        <w:t>工程编号：                                                   委托单编号：</w:t>
      </w:r>
    </w:p>
    <w:tbl>
      <w:tblPr>
        <w:tblStyle w:val="7"/>
        <w:tblW w:w="9946" w:type="dxa"/>
        <w:tblInd w:w="0" w:type="dxa"/>
        <w:tblLayout w:type="fixed"/>
        <w:tblCellMar>
          <w:top w:w="15" w:type="dxa"/>
          <w:left w:w="15" w:type="dxa"/>
          <w:bottom w:w="15" w:type="dxa"/>
          <w:right w:w="15" w:type="dxa"/>
        </w:tblCellMar>
      </w:tblPr>
      <w:tblGrid>
        <w:gridCol w:w="1654"/>
        <w:gridCol w:w="4428"/>
        <w:gridCol w:w="1516"/>
        <w:gridCol w:w="2348"/>
      </w:tblGrid>
      <w:tr>
        <w:tblPrEx>
          <w:tblCellMar>
            <w:top w:w="15" w:type="dxa"/>
            <w:left w:w="15" w:type="dxa"/>
            <w:bottom w:w="15" w:type="dxa"/>
            <w:right w:w="15" w:type="dxa"/>
          </w:tblCellMar>
        </w:tblPrEx>
        <w:trPr>
          <w:trHeight w:val="425" w:hRule="atLeast"/>
        </w:trPr>
        <w:tc>
          <w:tcPr>
            <w:tcW w:w="1654" w:type="dxa"/>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工程名称及部位</w:t>
            </w:r>
          </w:p>
        </w:tc>
        <w:tc>
          <w:tcPr>
            <w:tcW w:w="8292" w:type="dxa"/>
            <w:gridSpan w:val="3"/>
            <w:tcBorders>
              <w:top w:val="single" w:color="000000" w:sz="12" w:space="0"/>
              <w:left w:val="single" w:color="000000"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委托</w:t>
            </w:r>
            <w:r>
              <w:rPr>
                <w:rFonts w:hint="eastAsia" w:ascii="宋体" w:hAnsi="宋体" w:cs="宋体"/>
                <w:color w:val="000000"/>
                <w:kern w:val="0"/>
                <w:sz w:val="22"/>
                <w:szCs w:val="22"/>
                <w:lang w:bidi="ar"/>
              </w:rPr>
              <w:t>单位</w:t>
            </w:r>
          </w:p>
        </w:tc>
        <w:tc>
          <w:tcPr>
            <w:tcW w:w="44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委托人</w:t>
            </w:r>
          </w:p>
        </w:tc>
        <w:tc>
          <w:tcPr>
            <w:tcW w:w="2348"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施工单位</w:t>
            </w:r>
          </w:p>
        </w:tc>
        <w:tc>
          <w:tcPr>
            <w:tcW w:w="44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联系方式</w:t>
            </w:r>
          </w:p>
        </w:tc>
        <w:tc>
          <w:tcPr>
            <w:tcW w:w="2348"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见证单位</w:t>
            </w:r>
          </w:p>
        </w:tc>
        <w:tc>
          <w:tcPr>
            <w:tcW w:w="44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见证人</w:t>
            </w:r>
          </w:p>
        </w:tc>
        <w:tc>
          <w:tcPr>
            <w:tcW w:w="2348"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收样人</w:t>
            </w:r>
          </w:p>
        </w:tc>
        <w:tc>
          <w:tcPr>
            <w:tcW w:w="442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000000"/>
                <w:sz w:val="22"/>
                <w:szCs w:val="22"/>
              </w:rPr>
            </w:pPr>
          </w:p>
        </w:tc>
        <w:tc>
          <w:tcPr>
            <w:tcW w:w="15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收样日期</w:t>
            </w:r>
          </w:p>
        </w:tc>
        <w:tc>
          <w:tcPr>
            <w:tcW w:w="2348" w:type="dxa"/>
            <w:tcBorders>
              <w:top w:val="single" w:color="000000" w:sz="4" w:space="0"/>
              <w:left w:val="single" w:color="auto"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eastAsia="zh-CN" w:bidi="ar"/>
              </w:rPr>
              <w:t>评审人</w:t>
            </w:r>
          </w:p>
        </w:tc>
        <w:tc>
          <w:tcPr>
            <w:tcW w:w="442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000000"/>
                <w:kern w:val="2"/>
                <w:sz w:val="22"/>
                <w:szCs w:val="22"/>
                <w:lang w:val="en-US" w:eastAsia="zh-CN" w:bidi="ar-SA"/>
              </w:rPr>
            </w:pPr>
          </w:p>
        </w:tc>
        <w:tc>
          <w:tcPr>
            <w:tcW w:w="15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eastAsia="zh-CN"/>
              </w:rPr>
              <w:t>评审日期</w:t>
            </w:r>
          </w:p>
        </w:tc>
        <w:tc>
          <w:tcPr>
            <w:tcW w:w="2348" w:type="dxa"/>
            <w:tcBorders>
              <w:top w:val="single" w:color="000000" w:sz="4" w:space="0"/>
              <w:left w:val="single" w:color="auto"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bidi="ar"/>
              </w:rPr>
              <w:t>检测类别</w:t>
            </w:r>
          </w:p>
        </w:tc>
        <w:tc>
          <w:tcPr>
            <w:tcW w:w="442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cs="宋体"/>
                <w:color w:val="000000"/>
                <w:kern w:val="2"/>
                <w:sz w:val="22"/>
                <w:szCs w:val="22"/>
                <w:lang w:val="en-US" w:eastAsia="zh-CN" w:bidi="ar-SA"/>
              </w:rPr>
            </w:pPr>
            <w:r>
              <w:rPr>
                <w:rFonts w:hint="eastAsia" w:ascii="宋体" w:hAnsi="宋体" w:cs="宋体"/>
                <w:color w:val="000000"/>
                <w:spacing w:val="-11"/>
                <w:kern w:val="0"/>
                <w:sz w:val="22"/>
                <w:szCs w:val="22"/>
                <w:lang w:eastAsia="zh-CN" w:bidi="ar"/>
              </w:rPr>
              <w:t>□</w:t>
            </w:r>
            <w:r>
              <w:rPr>
                <w:rFonts w:hint="eastAsia" w:ascii="宋体" w:hAnsi="宋体" w:cs="宋体"/>
                <w:color w:val="000000"/>
                <w:spacing w:val="-11"/>
                <w:kern w:val="0"/>
                <w:sz w:val="22"/>
                <w:szCs w:val="22"/>
                <w:lang w:bidi="ar"/>
              </w:rPr>
              <w:t>委托检测</w:t>
            </w:r>
            <w:r>
              <w:rPr>
                <w:rFonts w:hint="eastAsia" w:ascii="宋体" w:hAnsi="宋体" w:cs="宋体"/>
                <w:color w:val="000000"/>
                <w:spacing w:val="-11"/>
                <w:kern w:val="0"/>
                <w:sz w:val="22"/>
                <w:szCs w:val="22"/>
                <w:lang w:val="en-US" w:eastAsia="zh-CN" w:bidi="ar"/>
              </w:rPr>
              <w:t xml:space="preserve"> </w:t>
            </w:r>
            <w:r>
              <w:rPr>
                <w:rFonts w:hint="eastAsia" w:ascii="宋体" w:hAnsi="宋体" w:cs="宋体"/>
                <w:color w:val="000000"/>
                <w:spacing w:val="-11"/>
                <w:kern w:val="0"/>
                <w:sz w:val="22"/>
                <w:szCs w:val="22"/>
                <w:lang w:bidi="ar"/>
              </w:rPr>
              <w:t>；□监督检测</w:t>
            </w:r>
          </w:p>
        </w:tc>
        <w:tc>
          <w:tcPr>
            <w:tcW w:w="15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样品名称</w:t>
            </w:r>
          </w:p>
        </w:tc>
        <w:tc>
          <w:tcPr>
            <w:tcW w:w="2348" w:type="dxa"/>
            <w:tcBorders>
              <w:top w:val="single" w:color="000000" w:sz="4" w:space="0"/>
              <w:left w:val="single" w:color="auto" w:sz="4" w:space="0"/>
              <w:bottom w:val="single" w:color="000000" w:sz="4" w:space="0"/>
              <w:right w:val="single" w:color="000000" w:sz="12" w:space="0"/>
            </w:tcBorders>
            <w:noWrap w:val="0"/>
            <w:vAlign w:val="center"/>
          </w:tcPr>
          <w:p>
            <w:pPr>
              <w:jc w:val="center"/>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val="en-US" w:eastAsia="zh-CN" w:bidi="ar"/>
              </w:rPr>
              <w:t>生产</w:t>
            </w:r>
            <w:r>
              <w:rPr>
                <w:rFonts w:hint="eastAsia" w:ascii="宋体" w:hAnsi="宋体" w:cs="宋体"/>
                <w:color w:val="000000"/>
                <w:kern w:val="0"/>
                <w:sz w:val="22"/>
                <w:szCs w:val="22"/>
                <w:lang w:bidi="ar"/>
              </w:rPr>
              <w:t>厂家</w:t>
            </w:r>
          </w:p>
        </w:tc>
        <w:tc>
          <w:tcPr>
            <w:tcW w:w="442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000000"/>
                <w:sz w:val="22"/>
                <w:szCs w:val="22"/>
              </w:rPr>
            </w:pPr>
          </w:p>
        </w:tc>
        <w:tc>
          <w:tcPr>
            <w:tcW w:w="15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样品规格</w:t>
            </w:r>
          </w:p>
        </w:tc>
        <w:tc>
          <w:tcPr>
            <w:tcW w:w="2348"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随样资料</w:t>
            </w:r>
          </w:p>
        </w:tc>
        <w:tc>
          <w:tcPr>
            <w:tcW w:w="4428"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pacing w:val="-11"/>
                <w:kern w:val="0"/>
                <w:sz w:val="22"/>
                <w:szCs w:val="22"/>
                <w:lang w:eastAsia="zh-CN" w:bidi="ar"/>
              </w:rPr>
              <w:t>□</w:t>
            </w:r>
            <w:r>
              <w:rPr>
                <w:rFonts w:hint="eastAsia" w:ascii="宋体" w:hAnsi="宋体" w:cs="宋体"/>
                <w:color w:val="000000"/>
                <w:spacing w:val="-11"/>
                <w:kern w:val="0"/>
                <w:sz w:val="22"/>
                <w:szCs w:val="22"/>
                <w:lang w:val="en-US" w:eastAsia="zh-CN" w:bidi="ar"/>
              </w:rPr>
              <w:t xml:space="preserve">合格证 </w:t>
            </w:r>
            <w:r>
              <w:rPr>
                <w:rFonts w:hint="eastAsia" w:ascii="宋体" w:hAnsi="宋体" w:cs="宋体"/>
                <w:color w:val="000000"/>
                <w:spacing w:val="-11"/>
                <w:kern w:val="0"/>
                <w:sz w:val="22"/>
                <w:szCs w:val="22"/>
                <w:lang w:bidi="ar"/>
              </w:rPr>
              <w:t>；□</w:t>
            </w:r>
            <w:r>
              <w:rPr>
                <w:rFonts w:hint="eastAsia" w:ascii="宋体" w:hAnsi="宋体" w:cs="宋体"/>
                <w:color w:val="000000"/>
                <w:spacing w:val="-11"/>
                <w:kern w:val="0"/>
                <w:sz w:val="22"/>
                <w:szCs w:val="22"/>
                <w:lang w:val="en-US" w:eastAsia="zh-CN" w:bidi="ar"/>
              </w:rPr>
              <w:t>设计要求</w:t>
            </w:r>
          </w:p>
        </w:tc>
        <w:tc>
          <w:tcPr>
            <w:tcW w:w="15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样品数量</w:t>
            </w:r>
          </w:p>
        </w:tc>
        <w:tc>
          <w:tcPr>
            <w:tcW w:w="2348"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cs="宋体"/>
                <w:color w:val="000000"/>
                <w:sz w:val="22"/>
                <w:szCs w:val="22"/>
              </w:rPr>
            </w:pPr>
          </w:p>
        </w:tc>
      </w:tr>
      <w:tr>
        <w:tblPrEx>
          <w:tblCellMar>
            <w:top w:w="15" w:type="dxa"/>
            <w:left w:w="15" w:type="dxa"/>
            <w:bottom w:w="15" w:type="dxa"/>
            <w:right w:w="15" w:type="dxa"/>
          </w:tblCellMar>
        </w:tblPrEx>
        <w:trPr>
          <w:trHeight w:val="425"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其他样品信息</w:t>
            </w:r>
          </w:p>
        </w:tc>
        <w:tc>
          <w:tcPr>
            <w:tcW w:w="8292" w:type="dxa"/>
            <w:gridSpan w:val="3"/>
            <w:tcBorders>
              <w:top w:val="single" w:color="000000" w:sz="4" w:space="0"/>
              <w:left w:val="single" w:color="000000" w:sz="4" w:space="0"/>
              <w:bottom w:val="single" w:color="000000" w:sz="4" w:space="0"/>
              <w:right w:val="single" w:color="000000" w:sz="12" w:space="0"/>
            </w:tcBorders>
            <w:noWrap w:val="0"/>
            <w:vAlign w:val="center"/>
          </w:tcPr>
          <w:p>
            <w:pPr>
              <w:jc w:val="both"/>
              <w:rPr>
                <w:rFonts w:hint="eastAsia" w:ascii="宋体" w:hAnsi="宋体" w:cs="宋体"/>
                <w:color w:val="000000"/>
                <w:kern w:val="0"/>
                <w:sz w:val="22"/>
                <w:szCs w:val="22"/>
                <w:lang w:eastAsia="zh-CN" w:bidi="ar"/>
              </w:rPr>
            </w:pPr>
          </w:p>
        </w:tc>
      </w:tr>
      <w:tr>
        <w:tblPrEx>
          <w:tblCellMar>
            <w:top w:w="15" w:type="dxa"/>
            <w:left w:w="15" w:type="dxa"/>
            <w:bottom w:w="15" w:type="dxa"/>
            <w:right w:w="15" w:type="dxa"/>
          </w:tblCellMar>
        </w:tblPrEx>
        <w:trPr>
          <w:trHeight w:val="836"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检测参数</w:t>
            </w:r>
          </w:p>
        </w:tc>
        <w:tc>
          <w:tcPr>
            <w:tcW w:w="8292" w:type="dxa"/>
            <w:gridSpan w:val="3"/>
            <w:tcBorders>
              <w:top w:val="single" w:color="000000" w:sz="4" w:space="0"/>
              <w:left w:val="single" w:color="000000" w:sz="4" w:space="0"/>
              <w:bottom w:val="single" w:color="000000" w:sz="4" w:space="0"/>
              <w:right w:val="single" w:color="000000" w:sz="12" w:space="0"/>
            </w:tcBorders>
            <w:noWrap w:val="0"/>
            <w:vAlign w:val="center"/>
          </w:tcPr>
          <w:p>
            <w:pPr>
              <w:jc w:val="both"/>
              <w:rPr>
                <w:rFonts w:hint="eastAsia" w:hAnsi="宋体"/>
                <w:sz w:val="21"/>
                <w:lang w:val="en-US" w:eastAsia="zh-CN"/>
              </w:rPr>
            </w:pPr>
            <w:r>
              <w:rPr>
                <w:rFonts w:hint="eastAsia" w:ascii="宋体" w:hAnsi="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 xml:space="preserve">螺栓实物抗拉强度  </w:t>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 xml:space="preserve">连接副紧固轴力 </w:t>
            </w:r>
            <w:r>
              <w:rPr>
                <w:rFonts w:hint="eastAsia" w:hAnsi="宋体"/>
                <w:sz w:val="21"/>
                <w:lang w:val="en-US" w:eastAsia="zh-CN"/>
              </w:rPr>
              <w:t xml:space="preserve">        </w:t>
            </w:r>
            <w:r>
              <w:rPr>
                <w:rFonts w:hint="eastAsia" w:ascii="宋体" w:hAnsi="宋体" w:cs="宋体"/>
                <w:color w:val="000000"/>
                <w:kern w:val="0"/>
                <w:sz w:val="22"/>
                <w:szCs w:val="22"/>
                <w:lang w:bidi="ar"/>
              </w:rPr>
              <w:t>□</w:t>
            </w:r>
            <w:r>
              <w:rPr>
                <w:rFonts w:hint="eastAsia" w:ascii="宋体" w:hAnsi="宋体" w:eastAsia="宋体" w:cs="宋体"/>
                <w:color w:val="000000"/>
                <w:kern w:val="0"/>
                <w:sz w:val="22"/>
                <w:szCs w:val="22"/>
                <w:lang w:val="en-US" w:eastAsia="zh-CN" w:bidi="ar"/>
              </w:rPr>
              <w:t>连接副扭矩系数</w:t>
            </w:r>
          </w:p>
          <w:p>
            <w:pPr>
              <w:jc w:val="both"/>
              <w:rPr>
                <w:rFonts w:hint="default" w:ascii="宋体" w:hAnsi="宋体" w:cs="宋体"/>
                <w:color w:val="000000"/>
                <w:sz w:val="22"/>
                <w:szCs w:val="22"/>
                <w:lang w:val="en-US"/>
              </w:rPr>
            </w:pPr>
            <w:r>
              <w:rPr>
                <w:rFonts w:hint="eastAsia" w:ascii="宋体" w:hAnsi="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连接摩擦面抗滑移系数</w:t>
            </w:r>
            <w:r>
              <w:rPr>
                <w:rFonts w:hint="eastAsia" w:hAnsi="宋体"/>
                <w:sz w:val="21"/>
                <w:lang w:val="en-US" w:eastAsia="zh-CN"/>
              </w:rPr>
              <w:t xml:space="preserve">     </w:t>
            </w:r>
            <w:r>
              <w:rPr>
                <w:rFonts w:hint="eastAsia" w:ascii="宋体" w:hAnsi="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螺栓连接终拧扭矩</w:t>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 xml:space="preserve">最小拉力荷载 </w:t>
            </w:r>
            <w:r>
              <w:rPr>
                <w:rFonts w:hint="eastAsia" w:hAnsi="宋体"/>
                <w:sz w:val="21"/>
                <w:lang w:val="en-US" w:eastAsia="zh-CN"/>
              </w:rPr>
              <w:t xml:space="preserve"> </w:t>
            </w:r>
          </w:p>
        </w:tc>
      </w:tr>
      <w:tr>
        <w:tblPrEx>
          <w:tblCellMar>
            <w:top w:w="15" w:type="dxa"/>
            <w:left w:w="15" w:type="dxa"/>
            <w:bottom w:w="15" w:type="dxa"/>
            <w:right w:w="15" w:type="dxa"/>
          </w:tblCellMar>
        </w:tblPrEx>
        <w:trPr>
          <w:trHeight w:val="397" w:hRule="atLeast"/>
        </w:trPr>
        <w:tc>
          <w:tcPr>
            <w:tcW w:w="1654" w:type="dxa"/>
            <w:vMerge w:val="restart"/>
            <w:tcBorders>
              <w:top w:val="single" w:color="000000" w:sz="4" w:space="0"/>
              <w:left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评定</w:t>
            </w:r>
            <w:r>
              <w:rPr>
                <w:rFonts w:hint="eastAsia" w:ascii="宋体" w:hAnsi="宋体" w:cs="宋体"/>
                <w:color w:val="000000"/>
                <w:sz w:val="22"/>
                <w:szCs w:val="22"/>
              </w:rPr>
              <w:t>标准</w:t>
            </w:r>
          </w:p>
        </w:tc>
        <w:tc>
          <w:tcPr>
            <w:tcW w:w="8292" w:type="dxa"/>
            <w:gridSpan w:val="3"/>
            <w:tcBorders>
              <w:top w:val="single" w:color="000000" w:sz="4" w:space="0"/>
              <w:left w:val="single" w:color="000000" w:sz="4" w:space="0"/>
              <w:bottom w:val="nil"/>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钢结构工程施工质量验收规范</w:t>
            </w: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GB 50205-20</w:t>
            </w:r>
            <w:r>
              <w:rPr>
                <w:rFonts w:hint="eastAsia" w:ascii="宋体" w:hAnsi="宋体" w:eastAsia="宋体" w:cs="宋体"/>
                <w:color w:val="000000"/>
                <w:kern w:val="0"/>
                <w:sz w:val="22"/>
                <w:szCs w:val="22"/>
                <w:lang w:val="en-US" w:eastAsia="zh-CN" w:bidi="ar"/>
              </w:rPr>
              <w:t>20）</w:t>
            </w:r>
          </w:p>
        </w:tc>
      </w:tr>
      <w:tr>
        <w:tblPrEx>
          <w:tblCellMar>
            <w:top w:w="15" w:type="dxa"/>
            <w:left w:w="15" w:type="dxa"/>
            <w:bottom w:w="15" w:type="dxa"/>
            <w:right w:w="15" w:type="dxa"/>
          </w:tblCellMar>
        </w:tblPrEx>
        <w:trPr>
          <w:trHeight w:val="397" w:hRule="atLeast"/>
        </w:trPr>
        <w:tc>
          <w:tcPr>
            <w:tcW w:w="1654" w:type="dxa"/>
            <w:vMerge w:val="continue"/>
            <w:tcBorders>
              <w:left w:val="single" w:color="000000" w:sz="12" w:space="0"/>
              <w:right w:val="single" w:color="000000" w:sz="4" w:space="0"/>
            </w:tcBorders>
            <w:noWrap w:val="0"/>
            <w:textDirection w:val="tbRlV"/>
            <w:vAlign w:val="top"/>
          </w:tcPr>
          <w:p>
            <w:pPr>
              <w:widowControl/>
              <w:jc w:val="center"/>
              <w:textAlignment w:val="center"/>
              <w:rPr>
                <w:rFonts w:hint="eastAsia" w:ascii="宋体" w:hAnsi="宋体" w:cs="宋体"/>
                <w:color w:val="000000"/>
                <w:sz w:val="22"/>
                <w:szCs w:val="22"/>
              </w:rPr>
            </w:pPr>
          </w:p>
        </w:tc>
        <w:tc>
          <w:tcPr>
            <w:tcW w:w="8292" w:type="dxa"/>
            <w:gridSpan w:val="3"/>
            <w:tcBorders>
              <w:top w:val="nil"/>
              <w:left w:val="single" w:color="000000" w:sz="4" w:space="0"/>
              <w:bottom w:val="nil"/>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紧固件机械性能螺栓、螺钉和螺柱</w:t>
            </w: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GB/T 3098.1</w:t>
            </w:r>
            <w:r>
              <w:rPr>
                <w:rFonts w:hint="eastAsia" w:ascii="宋体" w:hAnsi="宋体" w:eastAsia="宋体" w:cs="宋体"/>
                <w:color w:val="000000"/>
                <w:kern w:val="0"/>
                <w:sz w:val="22"/>
                <w:szCs w:val="22"/>
                <w:lang w:val="en-US" w:eastAsia="zh-CN" w:bidi="ar"/>
              </w:rPr>
              <w:t>-2010）</w:t>
            </w:r>
          </w:p>
        </w:tc>
      </w:tr>
      <w:tr>
        <w:tblPrEx>
          <w:tblCellMar>
            <w:top w:w="15" w:type="dxa"/>
            <w:left w:w="15" w:type="dxa"/>
            <w:bottom w:w="15" w:type="dxa"/>
            <w:right w:w="15" w:type="dxa"/>
          </w:tblCellMar>
        </w:tblPrEx>
        <w:trPr>
          <w:trHeight w:val="397" w:hRule="atLeast"/>
        </w:trPr>
        <w:tc>
          <w:tcPr>
            <w:tcW w:w="1654" w:type="dxa"/>
            <w:vMerge w:val="continue"/>
            <w:tcBorders>
              <w:left w:val="single" w:color="000000" w:sz="12" w:space="0"/>
              <w:right w:val="single" w:color="000000" w:sz="4" w:space="0"/>
            </w:tcBorders>
            <w:noWrap w:val="0"/>
            <w:textDirection w:val="tbRlV"/>
            <w:vAlign w:val="top"/>
          </w:tcPr>
          <w:p>
            <w:pPr>
              <w:widowControl/>
              <w:jc w:val="center"/>
              <w:textAlignment w:val="center"/>
              <w:rPr>
                <w:rFonts w:hint="eastAsia" w:ascii="宋体" w:hAnsi="宋体" w:cs="宋体"/>
                <w:color w:val="000000"/>
                <w:sz w:val="22"/>
                <w:szCs w:val="22"/>
              </w:rPr>
            </w:pPr>
          </w:p>
        </w:tc>
        <w:tc>
          <w:tcPr>
            <w:tcW w:w="8292" w:type="dxa"/>
            <w:gridSpan w:val="3"/>
            <w:tcBorders>
              <w:top w:val="nil"/>
              <w:left w:val="single" w:color="000000" w:sz="4" w:space="0"/>
              <w:bottom w:val="nil"/>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val="en-US" w:eastAsia="zh-CN" w:bidi="ar"/>
              </w:rPr>
              <w:t>钢结构用高强度</w:t>
            </w:r>
            <w:r>
              <w:rPr>
                <w:rFonts w:hint="eastAsia" w:ascii="宋体" w:hAnsi="宋体" w:eastAsia="宋体" w:cs="宋体"/>
                <w:color w:val="000000"/>
                <w:kern w:val="0"/>
                <w:sz w:val="22"/>
                <w:szCs w:val="22"/>
                <w:highlight w:val="none"/>
                <w:lang w:val="en-US" w:eastAsia="zh-CN" w:bidi="ar"/>
              </w:rPr>
              <w:t>大</w:t>
            </w:r>
            <w:r>
              <w:rPr>
                <w:rFonts w:hint="default" w:ascii="宋体" w:hAnsi="宋体" w:eastAsia="宋体" w:cs="宋体"/>
                <w:color w:val="000000"/>
                <w:kern w:val="0"/>
                <w:sz w:val="22"/>
                <w:szCs w:val="22"/>
                <w:highlight w:val="none"/>
                <w:lang w:val="en-US" w:eastAsia="zh-CN" w:bidi="ar"/>
              </w:rPr>
              <w:t>六角</w:t>
            </w:r>
            <w:r>
              <w:rPr>
                <w:rFonts w:hint="eastAsia" w:ascii="宋体" w:hAnsi="宋体" w:eastAsia="宋体" w:cs="宋体"/>
                <w:color w:val="000000"/>
                <w:kern w:val="0"/>
                <w:sz w:val="22"/>
                <w:szCs w:val="22"/>
                <w:highlight w:val="none"/>
                <w:lang w:val="en-US" w:eastAsia="zh-CN" w:bidi="ar"/>
              </w:rPr>
              <w:t>头</w:t>
            </w:r>
            <w:r>
              <w:rPr>
                <w:rFonts w:hint="default" w:ascii="宋体" w:hAnsi="宋体" w:eastAsia="宋体" w:cs="宋体"/>
                <w:color w:val="000000"/>
                <w:kern w:val="0"/>
                <w:sz w:val="22"/>
                <w:szCs w:val="22"/>
                <w:highlight w:val="none"/>
                <w:lang w:val="en-US" w:eastAsia="zh-CN" w:bidi="ar"/>
              </w:rPr>
              <w:t>螺栓</w:t>
            </w:r>
            <w:r>
              <w:rPr>
                <w:rFonts w:hint="eastAsia" w:ascii="宋体" w:hAnsi="宋体" w:eastAsia="宋体" w:cs="宋体"/>
                <w:color w:val="000000"/>
                <w:kern w:val="0"/>
                <w:sz w:val="22"/>
                <w:szCs w:val="22"/>
                <w:highlight w:val="none"/>
                <w:lang w:val="en-US" w:eastAsia="zh-CN" w:bidi="ar"/>
              </w:rPr>
              <w:t>连接副》（</w:t>
            </w:r>
            <w:r>
              <w:rPr>
                <w:rFonts w:hint="default" w:ascii="宋体" w:hAnsi="宋体" w:eastAsia="宋体" w:cs="宋体"/>
                <w:color w:val="000000"/>
                <w:kern w:val="0"/>
                <w:sz w:val="22"/>
                <w:szCs w:val="22"/>
                <w:highlight w:val="none"/>
                <w:lang w:val="en-US" w:eastAsia="zh-CN" w:bidi="ar"/>
              </w:rPr>
              <w:t>GB/T 1231-20</w:t>
            </w:r>
            <w:r>
              <w:rPr>
                <w:rFonts w:hint="eastAsia" w:ascii="宋体" w:hAnsi="宋体" w:eastAsia="宋体" w:cs="宋体"/>
                <w:color w:val="000000"/>
                <w:kern w:val="0"/>
                <w:sz w:val="22"/>
                <w:szCs w:val="22"/>
                <w:highlight w:val="none"/>
                <w:lang w:val="en-US" w:eastAsia="zh-CN" w:bidi="ar"/>
              </w:rPr>
              <w:t>24）</w:t>
            </w:r>
          </w:p>
        </w:tc>
      </w:tr>
      <w:tr>
        <w:tblPrEx>
          <w:tblCellMar>
            <w:top w:w="15" w:type="dxa"/>
            <w:left w:w="15" w:type="dxa"/>
            <w:bottom w:w="15" w:type="dxa"/>
            <w:right w:w="15" w:type="dxa"/>
          </w:tblCellMar>
        </w:tblPrEx>
        <w:trPr>
          <w:trHeight w:val="397" w:hRule="atLeast"/>
        </w:trPr>
        <w:tc>
          <w:tcPr>
            <w:tcW w:w="1654" w:type="dxa"/>
            <w:vMerge w:val="continue"/>
            <w:tcBorders>
              <w:left w:val="single" w:color="000000" w:sz="12" w:space="0"/>
              <w:right w:val="single" w:color="000000" w:sz="4" w:space="0"/>
            </w:tcBorders>
            <w:noWrap w:val="0"/>
            <w:textDirection w:val="tbRlV"/>
            <w:vAlign w:val="top"/>
          </w:tcPr>
          <w:p>
            <w:pPr>
              <w:widowControl/>
              <w:jc w:val="center"/>
              <w:textAlignment w:val="center"/>
              <w:rPr>
                <w:rFonts w:hint="eastAsia" w:ascii="宋体" w:hAnsi="宋体" w:cs="宋体"/>
                <w:color w:val="000000"/>
                <w:sz w:val="22"/>
                <w:szCs w:val="22"/>
              </w:rPr>
            </w:pPr>
          </w:p>
        </w:tc>
        <w:tc>
          <w:tcPr>
            <w:tcW w:w="8292" w:type="dxa"/>
            <w:gridSpan w:val="3"/>
            <w:tcBorders>
              <w:top w:val="nil"/>
              <w:left w:val="single" w:color="000000" w:sz="4" w:space="0"/>
              <w:bottom w:val="nil"/>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钢结构用扭剪型高强度螺栓连接副</w:t>
            </w: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GB/T 3632-2008</w:t>
            </w:r>
            <w:r>
              <w:rPr>
                <w:rFonts w:hint="eastAsia" w:ascii="宋体" w:hAnsi="宋体" w:eastAsia="宋体" w:cs="宋体"/>
                <w:color w:val="000000"/>
                <w:kern w:val="0"/>
                <w:sz w:val="22"/>
                <w:szCs w:val="22"/>
                <w:lang w:val="en-US" w:eastAsia="zh-CN" w:bidi="ar"/>
              </w:rPr>
              <w:t>）</w:t>
            </w:r>
          </w:p>
        </w:tc>
      </w:tr>
      <w:tr>
        <w:tblPrEx>
          <w:tblCellMar>
            <w:top w:w="15" w:type="dxa"/>
            <w:left w:w="15" w:type="dxa"/>
            <w:bottom w:w="15" w:type="dxa"/>
            <w:right w:w="15" w:type="dxa"/>
          </w:tblCellMar>
        </w:tblPrEx>
        <w:trPr>
          <w:trHeight w:val="397" w:hRule="atLeast"/>
        </w:trPr>
        <w:tc>
          <w:tcPr>
            <w:tcW w:w="1654" w:type="dxa"/>
            <w:vMerge w:val="continue"/>
            <w:tcBorders>
              <w:left w:val="single" w:color="000000" w:sz="12" w:space="0"/>
              <w:right w:val="single" w:color="000000" w:sz="4" w:space="0"/>
            </w:tcBorders>
            <w:noWrap w:val="0"/>
            <w:textDirection w:val="tbRlV"/>
            <w:vAlign w:val="top"/>
          </w:tcPr>
          <w:p>
            <w:pPr>
              <w:widowControl/>
              <w:jc w:val="center"/>
              <w:textAlignment w:val="center"/>
              <w:rPr>
                <w:rFonts w:hint="eastAsia" w:ascii="宋体" w:hAnsi="宋体" w:cs="宋体"/>
                <w:color w:val="000000"/>
                <w:sz w:val="22"/>
                <w:szCs w:val="22"/>
              </w:rPr>
            </w:pPr>
          </w:p>
        </w:tc>
        <w:tc>
          <w:tcPr>
            <w:tcW w:w="8292" w:type="dxa"/>
            <w:gridSpan w:val="3"/>
            <w:tcBorders>
              <w:top w:val="nil"/>
              <w:left w:val="single" w:color="000000" w:sz="4" w:space="0"/>
              <w:bottom w:val="nil"/>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金属材料拉伸试验</w:t>
            </w:r>
            <w:r>
              <w:rPr>
                <w:rFonts w:hint="eastAsia" w:ascii="宋体" w:hAnsi="宋体" w:eastAsia="宋体" w:cs="宋体"/>
                <w:color w:val="000000"/>
                <w:kern w:val="0"/>
                <w:sz w:val="22"/>
                <w:szCs w:val="22"/>
                <w:lang w:val="en-US" w:eastAsia="zh-CN" w:bidi="ar"/>
              </w:rPr>
              <w:t xml:space="preserve"> </w:t>
            </w:r>
            <w:r>
              <w:rPr>
                <w:rFonts w:hint="default" w:ascii="宋体" w:hAnsi="宋体" w:eastAsia="宋体" w:cs="宋体"/>
                <w:color w:val="000000"/>
                <w:kern w:val="0"/>
                <w:sz w:val="22"/>
                <w:szCs w:val="22"/>
                <w:lang w:val="en-US" w:eastAsia="zh-CN" w:bidi="ar"/>
              </w:rPr>
              <w:t>第1部分</w:t>
            </w: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室温试验方法</w:t>
            </w:r>
            <w:r>
              <w:rPr>
                <w:rFonts w:hint="eastAsia" w:ascii="宋体" w:hAnsi="宋体" w:eastAsia="宋体" w:cs="宋体"/>
                <w:color w:val="000000"/>
                <w:kern w:val="0"/>
                <w:sz w:val="22"/>
                <w:szCs w:val="22"/>
                <w:lang w:val="en-US" w:eastAsia="zh-CN" w:bidi="ar"/>
              </w:rPr>
              <w:t>》（</w:t>
            </w:r>
            <w:r>
              <w:rPr>
                <w:rFonts w:hint="default" w:ascii="宋体" w:hAnsi="宋体" w:eastAsia="宋体" w:cs="宋体"/>
                <w:color w:val="000000"/>
                <w:kern w:val="0"/>
                <w:sz w:val="22"/>
                <w:szCs w:val="22"/>
                <w:lang w:val="en-US" w:eastAsia="zh-CN" w:bidi="ar"/>
              </w:rPr>
              <w:t>GB/T 228.1-20</w:t>
            </w:r>
            <w:r>
              <w:rPr>
                <w:rFonts w:hint="eastAsia" w:ascii="宋体" w:hAnsi="宋体" w:eastAsia="宋体" w:cs="宋体"/>
                <w:color w:val="000000"/>
                <w:kern w:val="0"/>
                <w:sz w:val="22"/>
                <w:szCs w:val="22"/>
                <w:lang w:val="en-US" w:eastAsia="zh-CN" w:bidi="ar"/>
              </w:rPr>
              <w:t>21）</w:t>
            </w:r>
          </w:p>
        </w:tc>
      </w:tr>
      <w:tr>
        <w:tblPrEx>
          <w:tblCellMar>
            <w:top w:w="15" w:type="dxa"/>
            <w:left w:w="15" w:type="dxa"/>
            <w:bottom w:w="15" w:type="dxa"/>
            <w:right w:w="15" w:type="dxa"/>
          </w:tblCellMar>
        </w:tblPrEx>
        <w:trPr>
          <w:trHeight w:val="397" w:hRule="atLeast"/>
        </w:trPr>
        <w:tc>
          <w:tcPr>
            <w:tcW w:w="1654" w:type="dxa"/>
            <w:vMerge w:val="continue"/>
            <w:tcBorders>
              <w:left w:val="single" w:color="000000" w:sz="12" w:space="0"/>
              <w:right w:val="single" w:color="000000" w:sz="4" w:space="0"/>
            </w:tcBorders>
            <w:noWrap w:val="0"/>
            <w:textDirection w:val="tbRlV"/>
            <w:vAlign w:val="top"/>
          </w:tcPr>
          <w:p>
            <w:pPr>
              <w:widowControl/>
              <w:jc w:val="center"/>
              <w:textAlignment w:val="center"/>
              <w:rPr>
                <w:rFonts w:hint="eastAsia" w:ascii="宋体" w:hAnsi="宋体" w:cs="宋体"/>
                <w:color w:val="000000"/>
                <w:sz w:val="22"/>
                <w:szCs w:val="22"/>
              </w:rPr>
            </w:pPr>
          </w:p>
        </w:tc>
        <w:tc>
          <w:tcPr>
            <w:tcW w:w="8292" w:type="dxa"/>
            <w:gridSpan w:val="3"/>
            <w:tcBorders>
              <w:top w:val="nil"/>
              <w:left w:val="single" w:color="000000" w:sz="4" w:space="0"/>
              <w:bottom w:val="nil"/>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□《钢结构现场检测技术标准》（GB/T 50621-2010）</w:t>
            </w:r>
          </w:p>
        </w:tc>
      </w:tr>
      <w:tr>
        <w:tblPrEx>
          <w:tblCellMar>
            <w:top w:w="15" w:type="dxa"/>
            <w:left w:w="15" w:type="dxa"/>
            <w:bottom w:w="15" w:type="dxa"/>
            <w:right w:w="15" w:type="dxa"/>
          </w:tblCellMar>
        </w:tblPrEx>
        <w:trPr>
          <w:trHeight w:val="397" w:hRule="atLeast"/>
        </w:trPr>
        <w:tc>
          <w:tcPr>
            <w:tcW w:w="1654" w:type="dxa"/>
            <w:vMerge w:val="continue"/>
            <w:tcBorders>
              <w:left w:val="single" w:color="000000" w:sz="12" w:space="0"/>
              <w:right w:val="single" w:color="000000" w:sz="4" w:space="0"/>
            </w:tcBorders>
            <w:noWrap w:val="0"/>
            <w:vAlign w:val="center"/>
          </w:tcPr>
          <w:p>
            <w:pPr>
              <w:jc w:val="center"/>
              <w:rPr>
                <w:rFonts w:hint="eastAsia" w:ascii="宋体" w:hAnsi="宋体" w:cs="宋体"/>
                <w:color w:val="000000"/>
                <w:kern w:val="0"/>
                <w:szCs w:val="21"/>
                <w:lang w:bidi="ar"/>
              </w:rPr>
            </w:pPr>
          </w:p>
        </w:tc>
        <w:tc>
          <w:tcPr>
            <w:tcW w:w="8292" w:type="dxa"/>
            <w:gridSpan w:val="3"/>
            <w:tcBorders>
              <w:top w:val="nil"/>
              <w:left w:val="single" w:color="000000" w:sz="4" w:space="0"/>
              <w:bottom w:val="single" w:color="000000" w:sz="4" w:space="0"/>
              <w:right w:val="single" w:color="000000" w:sz="12" w:space="0"/>
            </w:tcBorders>
            <w:noWrap w:val="0"/>
            <w:vAlign w:val="center"/>
          </w:tcPr>
          <w:p>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其他（            ）</w:t>
            </w:r>
          </w:p>
        </w:tc>
      </w:tr>
      <w:tr>
        <w:tblPrEx>
          <w:tblCellMar>
            <w:top w:w="15" w:type="dxa"/>
            <w:left w:w="15" w:type="dxa"/>
            <w:bottom w:w="15" w:type="dxa"/>
            <w:right w:w="15" w:type="dxa"/>
          </w:tblCellMar>
        </w:tblPrEx>
        <w:trPr>
          <w:trHeight w:val="1516" w:hRule="atLeast"/>
        </w:trPr>
        <w:tc>
          <w:tcPr>
            <w:tcW w:w="1654"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其他情况说明</w:t>
            </w:r>
          </w:p>
        </w:tc>
        <w:tc>
          <w:tcPr>
            <w:tcW w:w="8292" w:type="dxa"/>
            <w:gridSpan w:val="3"/>
            <w:tcBorders>
              <w:top w:val="single" w:color="000000" w:sz="4" w:space="0"/>
              <w:left w:val="single" w:color="000000" w:sz="4" w:space="0"/>
              <w:bottom w:val="single" w:color="000000" w:sz="12" w:space="0"/>
              <w:right w:val="single" w:color="000000" w:sz="12" w:space="0"/>
            </w:tcBorders>
            <w:noWrap w:val="0"/>
            <w:vAlign w:val="top"/>
          </w:tcPr>
          <w:p>
            <w:pPr>
              <w:rPr>
                <w:rFonts w:hint="default" w:ascii="宋体" w:hAnsi="宋体" w:eastAsia="宋体" w:cs="宋体"/>
                <w:color w:val="000000"/>
                <w:sz w:val="18"/>
                <w:szCs w:val="18"/>
                <w:lang w:val="en-US" w:eastAsia="zh-CN"/>
              </w:rPr>
            </w:pPr>
          </w:p>
        </w:tc>
      </w:tr>
      <w:tr>
        <w:tblPrEx>
          <w:tblCellMar>
            <w:top w:w="15" w:type="dxa"/>
            <w:left w:w="15" w:type="dxa"/>
            <w:bottom w:w="15" w:type="dxa"/>
            <w:right w:w="15" w:type="dxa"/>
          </w:tblCellMar>
        </w:tblPrEx>
        <w:trPr>
          <w:trHeight w:val="495" w:hRule="atLeast"/>
        </w:trPr>
        <w:tc>
          <w:tcPr>
            <w:tcW w:w="1654"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备注</w:t>
            </w:r>
          </w:p>
        </w:tc>
        <w:tc>
          <w:tcPr>
            <w:tcW w:w="8292" w:type="dxa"/>
            <w:gridSpan w:val="3"/>
            <w:tcBorders>
              <w:top w:val="single" w:color="000000" w:sz="4" w:space="0"/>
              <w:left w:val="single" w:color="000000" w:sz="4" w:space="0"/>
              <w:bottom w:val="single" w:color="000000" w:sz="12" w:space="0"/>
              <w:right w:val="single" w:color="000000" w:sz="12" w:space="0"/>
            </w:tcBorders>
            <w:noWrap w:val="0"/>
            <w:vAlign w:val="top"/>
          </w:tcPr>
          <w:p>
            <w:pPr>
              <w:rPr>
                <w:rFonts w:hint="eastAsia" w:ascii="宋体" w:hAnsi="宋体" w:cs="宋体"/>
                <w:color w:val="000000"/>
                <w:sz w:val="18"/>
                <w:szCs w:val="18"/>
              </w:rPr>
            </w:pPr>
            <w:r>
              <w:rPr>
                <w:rFonts w:hint="eastAsia" w:ascii="宋体" w:hAnsi="宋体" w:cs="宋体"/>
                <w:color w:val="000000"/>
                <w:sz w:val="18"/>
                <w:szCs w:val="18"/>
              </w:rPr>
              <w:t>①规格应按照相应产品标准规范填写，至少应包含直径和性能等级；</w:t>
            </w:r>
          </w:p>
          <w:p>
            <w:pPr>
              <w:rPr>
                <w:rFonts w:hint="default" w:ascii="宋体" w:hAnsi="宋体" w:eastAsia="宋体" w:cs="宋体"/>
                <w:color w:val="000000"/>
                <w:sz w:val="18"/>
                <w:szCs w:val="18"/>
                <w:lang w:val="en-US" w:eastAsia="zh-CN"/>
              </w:rPr>
            </w:pPr>
            <w:r>
              <w:rPr>
                <w:rFonts w:hint="eastAsia" w:ascii="宋体" w:hAnsi="宋体" w:cs="宋体"/>
                <w:color w:val="000000"/>
                <w:sz w:val="18"/>
                <w:szCs w:val="18"/>
              </w:rPr>
              <w:t>②抗滑移系数项目需在其他样品信息行填写钢板材质以及芯板盖板的厚度</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并且保证“试件与所代表的钢结构构件应为同一材质、同批制作、采用同一摩擦面处理工艺和具有相同的表面状态（含有涂层），在同一环境条件下存放，并应用同批同一性能等级的高强度螺栓连接副”。</w:t>
            </w:r>
          </w:p>
        </w:tc>
      </w:tr>
    </w:tbl>
    <w:p>
      <w:pPr>
        <w:ind w:left="720" w:hanging="720" w:hangingChars="400"/>
        <w:rPr>
          <w:rFonts w:hint="eastAsia" w:ascii="宋体" w:hAnsi="宋体" w:cs="宋体"/>
          <w:sz w:val="18"/>
          <w:szCs w:val="18"/>
        </w:rPr>
      </w:pPr>
      <w:r>
        <w:rPr>
          <w:rFonts w:hint="eastAsia" w:ascii="宋体" w:hAnsi="宋体" w:cs="宋体"/>
          <w:sz w:val="18"/>
          <w:szCs w:val="18"/>
        </w:rPr>
        <w:t>说明：</w:t>
      </w:r>
      <w:r>
        <w:rPr>
          <w:rFonts w:hint="eastAsia" w:ascii="宋体" w:hAnsi="宋体" w:cs="宋体"/>
          <w:sz w:val="18"/>
          <w:szCs w:val="18"/>
          <w:lang w:val="en-US" w:eastAsia="zh-CN"/>
        </w:rPr>
        <w:t>1</w:t>
      </w:r>
      <w:r>
        <w:rPr>
          <w:rFonts w:hint="eastAsia" w:ascii="宋体" w:hAnsi="宋体" w:cs="宋体"/>
          <w:sz w:val="18"/>
          <w:szCs w:val="18"/>
        </w:rPr>
        <w:t>.本</w:t>
      </w:r>
      <w:r>
        <w:rPr>
          <w:rFonts w:hint="eastAsia" w:ascii="宋体" w:hAnsi="宋体" w:cs="宋体"/>
          <w:sz w:val="18"/>
          <w:szCs w:val="18"/>
          <w:lang w:eastAsia="zh-CN"/>
        </w:rPr>
        <w:t>公司</w:t>
      </w:r>
      <w:r>
        <w:rPr>
          <w:rFonts w:hint="eastAsia" w:ascii="宋体" w:hAnsi="宋体" w:cs="宋体"/>
          <w:sz w:val="18"/>
          <w:szCs w:val="18"/>
        </w:rPr>
        <w:t>保证检测的公正性，对检测数据负责，为委托方提供的资料保密。</w:t>
      </w:r>
      <w:r>
        <w:rPr>
          <w:rFonts w:hint="eastAsia" w:ascii="宋体" w:hAnsi="宋体" w:cs="宋体"/>
          <w:sz w:val="18"/>
          <w:szCs w:val="18"/>
        </w:rPr>
        <w:tab/>
      </w:r>
      <w:r>
        <w:rPr>
          <w:rFonts w:hint="eastAsia" w:ascii="宋体" w:hAnsi="宋体" w:cs="宋体"/>
          <w:sz w:val="18"/>
          <w:szCs w:val="18"/>
        </w:rPr>
        <w:tab/>
      </w:r>
      <w:r>
        <w:rPr>
          <w:rFonts w:hint="eastAsia" w:ascii="宋体" w:hAnsi="宋体" w:cs="宋体"/>
          <w:sz w:val="18"/>
          <w:szCs w:val="18"/>
        </w:rPr>
        <w:tab/>
      </w:r>
    </w:p>
    <w:p>
      <w:pPr>
        <w:ind w:firstLine="540" w:firstLineChars="300"/>
        <w:jc w:val="left"/>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.委托方按约定时间凭本协议书到本</w:t>
      </w:r>
      <w:r>
        <w:rPr>
          <w:rFonts w:hint="eastAsia" w:ascii="宋体" w:hAnsi="宋体" w:cs="宋体"/>
          <w:sz w:val="18"/>
          <w:szCs w:val="18"/>
          <w:lang w:eastAsia="zh-CN"/>
        </w:rPr>
        <w:t>公司</w:t>
      </w:r>
      <w:r>
        <w:rPr>
          <w:rFonts w:hint="eastAsia" w:ascii="宋体" w:hAnsi="宋体" w:cs="宋体"/>
          <w:sz w:val="18"/>
          <w:szCs w:val="18"/>
        </w:rPr>
        <w:t>领取检验报告。</w:t>
      </w:r>
    </w:p>
    <w:p>
      <w:pPr>
        <w:ind w:firstLine="540" w:firstLineChars="300"/>
        <w:jc w:val="left"/>
      </w:pPr>
      <w:r>
        <w:rPr>
          <w:rFonts w:hint="eastAsia" w:ascii="宋体" w:hAnsi="宋体" w:cs="宋体"/>
          <w:sz w:val="18"/>
          <w:szCs w:val="18"/>
          <w:lang w:val="en-US" w:eastAsia="zh-CN"/>
        </w:rPr>
        <w:t>3</w:t>
      </w:r>
      <w:r>
        <w:rPr>
          <w:rFonts w:hint="eastAsia" w:ascii="宋体" w:hAnsi="宋体" w:cs="宋体"/>
          <w:sz w:val="18"/>
          <w:szCs w:val="18"/>
        </w:rPr>
        <w:t>.本协议书一式两份，委托方、本</w:t>
      </w:r>
      <w:r>
        <w:rPr>
          <w:rFonts w:hint="eastAsia" w:ascii="宋体" w:hAnsi="宋体" w:cs="宋体"/>
          <w:sz w:val="18"/>
          <w:szCs w:val="18"/>
          <w:lang w:eastAsia="zh-CN"/>
        </w:rPr>
        <w:t>公司</w:t>
      </w:r>
      <w:r>
        <w:rPr>
          <w:rFonts w:hint="eastAsia" w:ascii="宋体" w:hAnsi="宋体" w:cs="宋体"/>
          <w:sz w:val="18"/>
          <w:szCs w:val="18"/>
        </w:rPr>
        <w:t>各存一份。</w:t>
      </w:r>
      <w:r>
        <w:rPr>
          <w:rFonts w:hint="eastAsia" w:ascii="宋体" w:hAnsi="宋体" w:cs="宋体"/>
          <w:sz w:val="18"/>
          <w:szCs w:val="18"/>
        </w:rPr>
        <w:tab/>
      </w:r>
      <w:r>
        <w:rPr>
          <w:rFonts w:hint="eastAsia" w:ascii="宋体" w:hAnsi="宋体" w:cs="宋体"/>
          <w:sz w:val="18"/>
          <w:szCs w:val="18"/>
        </w:rPr>
        <w:tab/>
      </w:r>
      <w:r>
        <w:rPr>
          <w:rFonts w:hint="eastAsia"/>
        </w:rPr>
        <w:tab/>
      </w:r>
      <w:r>
        <w:rPr>
          <w:rFonts w:hint="eastAsia"/>
        </w:rPr>
        <w:tab/>
      </w:r>
      <w:r>
        <w:rPr>
          <w:rFonts w:hint="eastAsia"/>
        </w:rPr>
        <w:tab/>
      </w:r>
      <w:r>
        <w:rPr>
          <w:rFonts w:hint="eastAsia"/>
        </w:rPr>
        <w:tab/>
      </w:r>
      <w:r>
        <w:rPr>
          <w:rFonts w:hint="eastAsia"/>
        </w:rPr>
        <w:tab/>
      </w:r>
      <w:r>
        <w:rPr>
          <w:rFonts w:hint="eastAsia"/>
        </w:rPr>
        <w:tab/>
      </w:r>
    </w:p>
    <w:sectPr>
      <w:headerReference r:id="rId3" w:type="default"/>
      <w:footerReference r:id="rId4" w:type="default"/>
      <w:pgSz w:w="11906" w:h="16838"/>
      <w:pgMar w:top="1440" w:right="1020" w:bottom="1440"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tLeast"/>
      <w:rPr>
        <w:rFonts w:hint="eastAsia"/>
      </w:rPr>
    </w:pPr>
    <w:r>
      <w:rPr>
        <w:rFonts w:hint="eastAsia"/>
      </w:rPr>
      <w:t xml:space="preserve">地址：淮南市田家庵区舜耕西路33号 </w:t>
    </w:r>
    <w:r>
      <w:rPr>
        <w:rFonts w:hint="eastAsia"/>
      </w:rPr>
      <w:tab/>
    </w:r>
    <w:r>
      <w:rPr>
        <w:rFonts w:hint="eastAsia"/>
      </w:rPr>
      <w:t xml:space="preserve">                                                          电话：0554-6646322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right"/>
      <w:rPr>
        <w:rFonts w:hint="default" w:eastAsia="宋体"/>
        <w:sz w:val="24"/>
        <w:szCs w:val="24"/>
        <w:lang w:val="en-US" w:eastAsia="zh-CN"/>
      </w:rPr>
    </w:pPr>
    <w:r>
      <w:rPr>
        <w:rFonts w:hint="eastAsia"/>
        <w:sz w:val="24"/>
        <w:szCs w:val="24"/>
        <w:lang w:eastAsia="zh-CN"/>
      </w:rPr>
      <w:tab/>
    </w:r>
    <w:r>
      <w:rPr>
        <w:rFonts w:hint="eastAsia"/>
        <w:sz w:val="24"/>
        <w:szCs w:val="24"/>
        <w:lang w:val="en-US" w:eastAsia="zh-CN"/>
      </w:rPr>
      <w:t>HNJC-WTD-2-23</w:t>
    </w:r>
  </w:p>
  <w:p>
    <w:pPr>
      <w:pStyle w:val="6"/>
      <w:pBdr>
        <w:bottom w:val="single" w:color="auto" w:sz="4" w:space="1"/>
      </w:pBdr>
      <w:jc w:val="center"/>
    </w:pPr>
    <w:r>
      <w:rPr>
        <w:rFonts w:hint="eastAsia"/>
        <w:sz w:val="24"/>
        <w:szCs w:val="24"/>
      </w:rPr>
      <w:t>淮南市</w:t>
    </w:r>
    <w:r>
      <w:rPr>
        <w:rFonts w:hint="eastAsia"/>
        <w:sz w:val="24"/>
        <w:szCs w:val="24"/>
        <w:lang w:eastAsia="zh-CN"/>
      </w:rPr>
      <w:t>建发</w:t>
    </w:r>
    <w:r>
      <w:rPr>
        <w:rFonts w:hint="eastAsia"/>
        <w:sz w:val="24"/>
        <w:szCs w:val="24"/>
      </w:rPr>
      <w:t>建设工程</w:t>
    </w:r>
    <w:r>
      <w:rPr>
        <w:rFonts w:hint="eastAsia"/>
        <w:sz w:val="24"/>
        <w:szCs w:val="24"/>
        <w:lang w:eastAsia="zh-CN"/>
      </w:rPr>
      <w:t>检测有限公司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ZGQ0M2UxMWVmMjQxMWRlN2JkNWIxZWRlNjljN2UifQ=="/>
    <w:docVar w:name="KSO_WPS_MARK_KEY" w:val="0dac5c95-7a49-4899-94d4-087bafeff4b4"/>
  </w:docVars>
  <w:rsids>
    <w:rsidRoot w:val="4A6B7F77"/>
    <w:rsid w:val="00164ADD"/>
    <w:rsid w:val="004906EB"/>
    <w:rsid w:val="00CA190A"/>
    <w:rsid w:val="03051541"/>
    <w:rsid w:val="031D0CBC"/>
    <w:rsid w:val="035B00E3"/>
    <w:rsid w:val="03A36022"/>
    <w:rsid w:val="0472464F"/>
    <w:rsid w:val="049F087A"/>
    <w:rsid w:val="05657698"/>
    <w:rsid w:val="06671F78"/>
    <w:rsid w:val="081425E7"/>
    <w:rsid w:val="095C770C"/>
    <w:rsid w:val="0C5712FC"/>
    <w:rsid w:val="0D4D1F64"/>
    <w:rsid w:val="0DEF5B8D"/>
    <w:rsid w:val="0E2A7DB1"/>
    <w:rsid w:val="0E504EB4"/>
    <w:rsid w:val="0EB52562"/>
    <w:rsid w:val="0F9730E2"/>
    <w:rsid w:val="10A83E15"/>
    <w:rsid w:val="14480FA2"/>
    <w:rsid w:val="163726D6"/>
    <w:rsid w:val="172758DA"/>
    <w:rsid w:val="18265AE7"/>
    <w:rsid w:val="198546D1"/>
    <w:rsid w:val="1B1C4E2D"/>
    <w:rsid w:val="1B343DCB"/>
    <w:rsid w:val="1C0B745D"/>
    <w:rsid w:val="1D015F42"/>
    <w:rsid w:val="1F167820"/>
    <w:rsid w:val="1F6D41E3"/>
    <w:rsid w:val="1F992221"/>
    <w:rsid w:val="254B2FAE"/>
    <w:rsid w:val="26813F64"/>
    <w:rsid w:val="27EA575E"/>
    <w:rsid w:val="28D9699E"/>
    <w:rsid w:val="2A5813A0"/>
    <w:rsid w:val="2E320E18"/>
    <w:rsid w:val="2E727290"/>
    <w:rsid w:val="3029550B"/>
    <w:rsid w:val="31E46CBE"/>
    <w:rsid w:val="328431B9"/>
    <w:rsid w:val="336800AE"/>
    <w:rsid w:val="33C902B0"/>
    <w:rsid w:val="35735BF9"/>
    <w:rsid w:val="35BC2229"/>
    <w:rsid w:val="37152C5A"/>
    <w:rsid w:val="372846BD"/>
    <w:rsid w:val="3AEA089A"/>
    <w:rsid w:val="3B7109BD"/>
    <w:rsid w:val="3CFB107B"/>
    <w:rsid w:val="3D6C7218"/>
    <w:rsid w:val="3E6D1878"/>
    <w:rsid w:val="3E6E73FF"/>
    <w:rsid w:val="3EA000DC"/>
    <w:rsid w:val="3EB554AF"/>
    <w:rsid w:val="3F0068E9"/>
    <w:rsid w:val="409A5449"/>
    <w:rsid w:val="41296B23"/>
    <w:rsid w:val="41A90E6B"/>
    <w:rsid w:val="44007CC0"/>
    <w:rsid w:val="447652FF"/>
    <w:rsid w:val="45501DED"/>
    <w:rsid w:val="46103EA3"/>
    <w:rsid w:val="47A458EC"/>
    <w:rsid w:val="47C669A8"/>
    <w:rsid w:val="48683F7A"/>
    <w:rsid w:val="49CD1B72"/>
    <w:rsid w:val="4A6B7F77"/>
    <w:rsid w:val="4AB06CA9"/>
    <w:rsid w:val="4BC57F71"/>
    <w:rsid w:val="4C7D3DF3"/>
    <w:rsid w:val="4D302382"/>
    <w:rsid w:val="4E3460E3"/>
    <w:rsid w:val="4EA811E2"/>
    <w:rsid w:val="4EF0612B"/>
    <w:rsid w:val="50834875"/>
    <w:rsid w:val="50DB1AB6"/>
    <w:rsid w:val="50E66F3D"/>
    <w:rsid w:val="51A110E5"/>
    <w:rsid w:val="52CE5717"/>
    <w:rsid w:val="546927D5"/>
    <w:rsid w:val="54895664"/>
    <w:rsid w:val="548C0597"/>
    <w:rsid w:val="56F03A19"/>
    <w:rsid w:val="59660CB6"/>
    <w:rsid w:val="5D5664FE"/>
    <w:rsid w:val="5DF94984"/>
    <w:rsid w:val="5FC9214F"/>
    <w:rsid w:val="61467755"/>
    <w:rsid w:val="635E4DB3"/>
    <w:rsid w:val="64933499"/>
    <w:rsid w:val="6602544E"/>
    <w:rsid w:val="66D52D11"/>
    <w:rsid w:val="672875C0"/>
    <w:rsid w:val="680267E5"/>
    <w:rsid w:val="68A0160A"/>
    <w:rsid w:val="695C504F"/>
    <w:rsid w:val="6C6C42BB"/>
    <w:rsid w:val="6F744027"/>
    <w:rsid w:val="70375EFA"/>
    <w:rsid w:val="7101149E"/>
    <w:rsid w:val="71F85F67"/>
    <w:rsid w:val="721C05F7"/>
    <w:rsid w:val="7476447B"/>
    <w:rsid w:val="75C465C1"/>
    <w:rsid w:val="7DFC17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4">
    <w:name w:val="Plain Text"/>
    <w:basedOn w:val="1"/>
    <w:qFormat/>
    <w:uiPriority w:val="0"/>
    <w:pPr>
      <w:widowControl/>
      <w:spacing w:before="100" w:beforeAutospacing="1" w:after="100" w:afterAutospacing="1"/>
      <w:jc w:val="left"/>
    </w:pPr>
    <w:rPr>
      <w:rFonts w:ascii="ˎ̥" w:hAnsi="ˎ̥"/>
      <w:kern w:val="0"/>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553</Words>
  <Characters>625</Characters>
  <Lines>4</Lines>
  <Paragraphs>1</Paragraphs>
  <TotalTime>0</TotalTime>
  <ScaleCrop>false</ScaleCrop>
  <LinksUpToDate>false</LinksUpToDate>
  <CharactersWithSpaces>737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2018-10-27T01:02:00Z</dcterms:created>
  <dc:creator>邪恶的小清新</dc:creator>
  <cp:lastModifiedBy>西西西西西西米</cp:lastModifiedBy>
  <cp:lastPrinted>2023-02-27T02:06:02Z</cp:lastPrinted>
  <dcterms:modified xsi:type="dcterms:W3CDTF">2025-04-16T02:44:53Z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3C4FCA04AEA64AB4B7FF8CDA4C8952C1_13</vt:lpwstr>
  </property>
  <property fmtid="{D5CDD505-2E9C-101B-9397-08002B2CF9AE}" pid="4" name="KSOTemplateDocerSaveRecord">
    <vt:lpwstr>eyJoZGlkIjoiYzg5ODY4YzNhNjVjOGNhODZiZGJjMTMzYzE1MjA3YTMiLCJ1c2VySWQiOiI1Mjg2Mjk3NzAifQ==</vt:lpwstr>
  </property>
</Properties>
</file>